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DD" w:rsidRPr="001042F2" w:rsidRDefault="00A62FDD" w:rsidP="00375C54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F2">
        <w:rPr>
          <w:rFonts w:ascii="Times New Roman" w:hAnsi="Times New Roman" w:cs="Times New Roman"/>
          <w:sz w:val="28"/>
          <w:szCs w:val="28"/>
        </w:rPr>
        <w:t>Муниципальное казенное учреждение города Сочи «Управление капитального ремонта» подведомственно в своей деятельности Департаменту строительства администрации города Сочи в соответствии с Распоряжением Главы города Сочи от 31.07.2008г. № 526-р «О полномочиях департамента по строительству администрации города Сочи».</w:t>
      </w:r>
    </w:p>
    <w:p w:rsidR="00A62FDD" w:rsidRDefault="00A62FDD" w:rsidP="00375C54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F2">
        <w:rPr>
          <w:rFonts w:ascii="Times New Roman" w:hAnsi="Times New Roman" w:cs="Times New Roman"/>
          <w:sz w:val="28"/>
          <w:szCs w:val="28"/>
        </w:rPr>
        <w:t>Муниципальное казенное учреждение города Сочи «Управление капитального ремонта»  участвует в формировании муниципального заказа в рамках краевой целевой программы «Обеспечение строительства олимпийских объектов и развития города Сочи как горноклиматического и бальнеологического курорта» утвержденной Постановлением Главы администрации (Губернатора) Краснодарского края от 19.08.2009 года №723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4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 городской целевой программы согласно постановления администрации города Сочи от 14.01.2011 года №14 «Об утверждении городской целевой программы «Обеспечения</w:t>
      </w:r>
      <w:r w:rsidRPr="001042F2">
        <w:rPr>
          <w:rFonts w:ascii="Times New Roman" w:hAnsi="Times New Roman" w:cs="Times New Roman"/>
          <w:sz w:val="28"/>
          <w:szCs w:val="28"/>
        </w:rPr>
        <w:t xml:space="preserve"> строительства олимпийских объектов и развития города Сочи как горноклиматического и бальнеологического курорта</w:t>
      </w:r>
      <w:r>
        <w:rPr>
          <w:rFonts w:ascii="Times New Roman" w:hAnsi="Times New Roman" w:cs="Times New Roman"/>
          <w:sz w:val="28"/>
          <w:szCs w:val="28"/>
        </w:rPr>
        <w:t xml:space="preserve"> на 2011-2013 годы</w:t>
      </w:r>
      <w:r w:rsidRPr="001042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иных целевых программ.</w:t>
      </w:r>
    </w:p>
    <w:p w:rsidR="00A62FDD" w:rsidRPr="001042F2" w:rsidRDefault="00A62FDD" w:rsidP="000E2AC4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F2">
        <w:rPr>
          <w:rFonts w:ascii="Times New Roman" w:hAnsi="Times New Roman" w:cs="Times New Roman"/>
          <w:sz w:val="28"/>
          <w:szCs w:val="28"/>
        </w:rPr>
        <w:t>Заключает договоры с подрядными организациями на выполнение работ по капитальному ремонту, определяемому в установленном порядке на основе конкурса(аукциона). Аукцион  проводится в соответствии с положениями Гражданского кодекса Российской Федерации, Бюджетного кодекса Российской Федерации, Федерального закона от 26 июля 2006 г. № 135-ФЗ «О защите конкуренции», Федерального закона от 21 июля 2005 г. № 94-ФЗ «О размещении заказов на поставки товаров, выполнение работ, оказание услуг для государственных и муниципальных нужд» (далее – Федеральный закон), Федеральных законов «О внесении изменений в Федеральный закон «О размещении  заказов на поставки товаров, выполнение работ, оказание услуг для государственных и муниципальных нужд» и отдельные законодательные акты Российской Федерации» от 20.04.2007г. № 53-ФЗ, от 24.07.2007г. № 218-ФЗ, от 30.12.2008г. № 308-ФЗ, Приказом Минэкономразвития России № 427 от 05.12.2008 г. «Об условиях допуска товаров, происходящих из иностранных государств, для целей размещения заказов на поставки товаров для государственных и муниципальных нужд» и иными нормативными правовыми актами, регулирующими отношения, связанные с размещением заказов.</w:t>
      </w:r>
    </w:p>
    <w:p w:rsidR="00A62FDD" w:rsidRPr="001042F2" w:rsidRDefault="00A62FDD" w:rsidP="00375C54">
      <w:pPr>
        <w:keepNext/>
        <w:keepLines/>
        <w:widowControl w:val="0"/>
        <w:suppressLineNumbers/>
        <w:suppressAutoHyphens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FDD" w:rsidRPr="003D6668" w:rsidRDefault="00A62FDD" w:rsidP="00375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Pr="003D6668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6668">
        <w:rPr>
          <w:rFonts w:ascii="Times New Roman" w:hAnsi="Times New Roman" w:cs="Times New Roman"/>
          <w:sz w:val="28"/>
          <w:szCs w:val="28"/>
        </w:rPr>
        <w:t xml:space="preserve"> </w:t>
      </w:r>
      <w:r w:rsidRPr="003D666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О.Ф. Вернигора</w:t>
      </w:r>
    </w:p>
    <w:sectPr w:rsidR="00A62FDD" w:rsidRPr="003D6668" w:rsidSect="0031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C54"/>
    <w:rsid w:val="000E2AC4"/>
    <w:rsid w:val="001042F2"/>
    <w:rsid w:val="00246D30"/>
    <w:rsid w:val="0031472E"/>
    <w:rsid w:val="00375C54"/>
    <w:rsid w:val="003D6668"/>
    <w:rsid w:val="00A62FDD"/>
    <w:rsid w:val="00E1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2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347</Words>
  <Characters>1979</Characters>
  <Application>Microsoft Office Outlook</Application>
  <DocSecurity>0</DocSecurity>
  <Lines>0</Lines>
  <Paragraphs>0</Paragraphs>
  <ScaleCrop>false</ScaleCrop>
  <Company>ИИЦ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sul</cp:lastModifiedBy>
  <cp:revision>3</cp:revision>
  <dcterms:created xsi:type="dcterms:W3CDTF">2011-11-07T05:53:00Z</dcterms:created>
  <dcterms:modified xsi:type="dcterms:W3CDTF">2011-11-08T12:25:00Z</dcterms:modified>
</cp:coreProperties>
</file>