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E" w:rsidRPr="00FE5D8E" w:rsidRDefault="00FE5D8E" w:rsidP="00FE5D8E">
      <w:pPr>
        <w:pStyle w:val="a5"/>
        <w:shd w:val="clear" w:color="auto" w:fill="auto"/>
        <w:tabs>
          <w:tab w:val="left" w:leader="underscore" w:pos="5403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E5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 №1</w:t>
      </w:r>
    </w:p>
    <w:p w:rsidR="00B93214" w:rsidRPr="00202642" w:rsidRDefault="00B93214" w:rsidP="00FE5D8E">
      <w:pPr>
        <w:pStyle w:val="a5"/>
        <w:numPr>
          <w:ilvl w:val="0"/>
          <w:numId w:val="4"/>
        </w:numPr>
        <w:shd w:val="clear" w:color="auto" w:fill="auto"/>
        <w:tabs>
          <w:tab w:val="left" w:leader="underscore" w:pos="5403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2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Потребность в специалистах по технической защите информации в пределах</w:t>
      </w:r>
      <w:r w:rsidR="00FE5D8E" w:rsidRPr="00202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93214" w:rsidRPr="00DB1A4D" w:rsidRDefault="00B93214" w:rsidP="00B93214">
      <w:pPr>
        <w:pStyle w:val="a5"/>
        <w:shd w:val="clear" w:color="auto" w:fill="auto"/>
        <w:tabs>
          <w:tab w:val="left" w:leader="underscore" w:pos="5403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1A4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B93214" w:rsidRPr="00DB1A4D" w:rsidRDefault="00FE5D8E" w:rsidP="00B93214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наименование органа исполнительной власти или муниципального образования</w:t>
      </w:r>
    </w:p>
    <w:p w:rsidR="00131AF7" w:rsidRPr="00DB1A4D" w:rsidRDefault="00131AF7" w:rsidP="00B93214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Ind w:w="-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4152"/>
        <w:gridCol w:w="1674"/>
      </w:tblGrid>
      <w:tr w:rsidR="00B93214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620" w:type="dxa"/>
            <w:shd w:val="clear" w:color="auto" w:fill="FFFFFF"/>
            <w:vAlign w:val="center"/>
          </w:tcPr>
          <w:p w:rsidR="00B93214" w:rsidRPr="00DB1A4D" w:rsidRDefault="00B93214" w:rsidP="00131AF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исполнительной </w:t>
            </w: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власти</w:t>
            </w: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или о</w:t>
            </w:r>
            <w:r w:rsidR="00131AF7"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рган</w:t>
            </w: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B93214" w:rsidRPr="00DB1A4D" w:rsidRDefault="00B93214" w:rsidP="00131AF7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Подведомственные о</w:t>
            </w: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рганизации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B93214" w:rsidRPr="00DB1A4D" w:rsidRDefault="00B93214" w:rsidP="00131AF7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31AF7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620" w:type="dxa"/>
            <w:shd w:val="clear" w:color="auto" w:fill="FFFFFF"/>
          </w:tcPr>
          <w:p w:rsidR="00131AF7" w:rsidRPr="00DB1A4D" w:rsidRDefault="00131AF7" w:rsidP="00131AF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FFFFFF"/>
          </w:tcPr>
          <w:p w:rsidR="00131AF7" w:rsidRPr="00DB1A4D" w:rsidRDefault="00131AF7" w:rsidP="00131AF7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FFFFF"/>
          </w:tcPr>
          <w:p w:rsidR="00131AF7" w:rsidRPr="00DB1A4D" w:rsidRDefault="00131AF7" w:rsidP="00131AF7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1F94" w:rsidRPr="00DB1A4D" w:rsidRDefault="00A01F94">
      <w:pPr>
        <w:rPr>
          <w:rFonts w:ascii="Times New Roman" w:hAnsi="Times New Roman" w:cs="Times New Roman"/>
          <w:sz w:val="20"/>
          <w:szCs w:val="20"/>
        </w:rPr>
      </w:pPr>
    </w:p>
    <w:p w:rsidR="00131AF7" w:rsidRPr="00DB1A4D" w:rsidRDefault="00131AF7">
      <w:pPr>
        <w:rPr>
          <w:rFonts w:ascii="Times New Roman" w:hAnsi="Times New Roman" w:cs="Times New Roman"/>
          <w:sz w:val="20"/>
          <w:szCs w:val="20"/>
        </w:rPr>
      </w:pPr>
    </w:p>
    <w:p w:rsidR="00131AF7" w:rsidRPr="00202642" w:rsidRDefault="00131AF7" w:rsidP="00FE5D8E">
      <w:pPr>
        <w:pStyle w:val="a5"/>
        <w:numPr>
          <w:ilvl w:val="0"/>
          <w:numId w:val="4"/>
        </w:numPr>
        <w:shd w:val="clear" w:color="auto" w:fill="auto"/>
        <w:tabs>
          <w:tab w:val="left" w:leader="underscore" w:pos="5385"/>
        </w:tabs>
        <w:spacing w:line="278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2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Уровень укомплектованности специалистами по техничес</w:t>
      </w:r>
      <w:r w:rsidRPr="002026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кой защите информации в пределах</w:t>
      </w:r>
    </w:p>
    <w:p w:rsidR="00131AF7" w:rsidRPr="00DB1A4D" w:rsidRDefault="00131AF7" w:rsidP="00131AF7">
      <w:pPr>
        <w:pStyle w:val="a5"/>
        <w:shd w:val="clear" w:color="auto" w:fill="auto"/>
        <w:tabs>
          <w:tab w:val="left" w:leader="underscore" w:pos="5403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1A4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131AF7" w:rsidRPr="00DB1A4D" w:rsidRDefault="00131AF7" w:rsidP="00131AF7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131AF7" w:rsidRPr="00DB1A4D" w:rsidRDefault="00131AF7" w:rsidP="00131AF7">
      <w:pPr>
        <w:pStyle w:val="20"/>
        <w:shd w:val="clear" w:color="auto" w:fill="auto"/>
        <w:tabs>
          <w:tab w:val="right" w:leader="underscore" w:pos="4368"/>
          <w:tab w:val="right" w:pos="5155"/>
          <w:tab w:val="left" w:pos="5210"/>
          <w:tab w:val="left" w:leader="underscore" w:pos="9048"/>
        </w:tabs>
        <w:spacing w:line="17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Ind w:w="-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1399"/>
        <w:gridCol w:w="1399"/>
        <w:gridCol w:w="1399"/>
        <w:gridCol w:w="1399"/>
        <w:gridCol w:w="1399"/>
        <w:gridCol w:w="1399"/>
        <w:gridCol w:w="1399"/>
        <w:gridCol w:w="1400"/>
      </w:tblGrid>
      <w:tr w:rsidR="00131AF7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015" w:type="dxa"/>
            <w:gridSpan w:val="3"/>
            <w:shd w:val="clear" w:color="auto" w:fill="FFFFFF"/>
          </w:tcPr>
          <w:p w:rsidR="00131AF7" w:rsidRPr="00DB1A4D" w:rsidRDefault="00131AF7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Орган исполнительной власти или орган местного самоуправления</w:t>
            </w:r>
          </w:p>
        </w:tc>
        <w:tc>
          <w:tcPr>
            <w:tcW w:w="4197" w:type="dxa"/>
            <w:gridSpan w:val="3"/>
            <w:shd w:val="clear" w:color="auto" w:fill="FFFFFF"/>
          </w:tcPr>
          <w:p w:rsidR="00131AF7" w:rsidRPr="00DB1A4D" w:rsidRDefault="00131AF7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Подведомственные организации</w:t>
            </w:r>
          </w:p>
        </w:tc>
        <w:tc>
          <w:tcPr>
            <w:tcW w:w="4198" w:type="dxa"/>
            <w:gridSpan w:val="3"/>
            <w:shd w:val="clear" w:color="auto" w:fill="FFFFFF"/>
          </w:tcPr>
          <w:p w:rsidR="00131AF7" w:rsidRPr="00DB1A4D" w:rsidRDefault="00131AF7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94540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697"/>
          <w:jc w:val="center"/>
        </w:trPr>
        <w:tc>
          <w:tcPr>
            <w:tcW w:w="3217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394540" w:rsidRPr="00DB1A4D" w:rsidRDefault="00394540" w:rsidP="003945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</w:tr>
      <w:tr w:rsidR="00394540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217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</w:tcPr>
          <w:p w:rsidR="00394540" w:rsidRPr="00DB1A4D" w:rsidRDefault="00394540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AF7" w:rsidRPr="00DB1A4D" w:rsidRDefault="00131AF7">
      <w:pPr>
        <w:rPr>
          <w:rFonts w:ascii="Times New Roman" w:hAnsi="Times New Roman" w:cs="Times New Roman"/>
          <w:sz w:val="20"/>
          <w:szCs w:val="20"/>
        </w:rPr>
      </w:pPr>
    </w:p>
    <w:p w:rsidR="00394540" w:rsidRPr="00DB1A4D" w:rsidRDefault="00394540">
      <w:pPr>
        <w:rPr>
          <w:rFonts w:ascii="Times New Roman" w:hAnsi="Times New Roman" w:cs="Times New Roman"/>
          <w:sz w:val="20"/>
          <w:szCs w:val="20"/>
        </w:rPr>
      </w:pPr>
    </w:p>
    <w:p w:rsidR="00F929CC" w:rsidRPr="00202642" w:rsidRDefault="00F929CC" w:rsidP="00FE5D8E">
      <w:pPr>
        <w:pStyle w:val="4"/>
        <w:numPr>
          <w:ilvl w:val="0"/>
          <w:numId w:val="4"/>
        </w:numPr>
        <w:shd w:val="clear" w:color="auto" w:fill="auto"/>
        <w:tabs>
          <w:tab w:val="left" w:pos="2194"/>
        </w:tabs>
        <w:spacing w:after="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2642">
        <w:rPr>
          <w:rStyle w:val="21"/>
          <w:rFonts w:ascii="Times New Roman" w:hAnsi="Times New Roman" w:cs="Times New Roman"/>
          <w:sz w:val="24"/>
          <w:szCs w:val="24"/>
        </w:rPr>
        <w:t>Качественная характеристика уровня подготовки специалистов по технической защите информации</w:t>
      </w:r>
      <w:r w:rsidRPr="00202642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202642">
        <w:rPr>
          <w:rStyle w:val="21"/>
          <w:rFonts w:ascii="Times New Roman" w:hAnsi="Times New Roman" w:cs="Times New Roman"/>
          <w:sz w:val="24"/>
          <w:szCs w:val="24"/>
        </w:rPr>
        <w:t>в пределах</w:t>
      </w:r>
    </w:p>
    <w:p w:rsidR="00F929CC" w:rsidRPr="00DB1A4D" w:rsidRDefault="00F929CC" w:rsidP="00F929CC">
      <w:pPr>
        <w:pStyle w:val="a5"/>
        <w:shd w:val="clear" w:color="auto" w:fill="auto"/>
        <w:tabs>
          <w:tab w:val="left" w:leader="underscore" w:pos="5403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1A4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F929CC" w:rsidRPr="00DB1A4D" w:rsidRDefault="00F929CC" w:rsidP="00F929CC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DB1A4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наименование органа исполнительной власти, муниципального образования</w:t>
      </w:r>
    </w:p>
    <w:p w:rsidR="00F929CC" w:rsidRPr="00DB1A4D" w:rsidRDefault="00F929CC" w:rsidP="00F929CC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Ind w:w="-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049"/>
        <w:gridCol w:w="1049"/>
        <w:gridCol w:w="1050"/>
        <w:gridCol w:w="1049"/>
        <w:gridCol w:w="1049"/>
        <w:gridCol w:w="1049"/>
        <w:gridCol w:w="1050"/>
        <w:gridCol w:w="1049"/>
        <w:gridCol w:w="1050"/>
        <w:gridCol w:w="1049"/>
        <w:gridCol w:w="1050"/>
      </w:tblGrid>
      <w:tr w:rsidR="00F929CC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998" w:type="dxa"/>
            <w:gridSpan w:val="4"/>
            <w:shd w:val="clear" w:color="auto" w:fill="FFFFFF"/>
            <w:vAlign w:val="center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Орган исполнительной власти или орган местного самоуправления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Подведомственные организации</w:t>
            </w:r>
          </w:p>
        </w:tc>
        <w:tc>
          <w:tcPr>
            <w:tcW w:w="4198" w:type="dxa"/>
            <w:gridSpan w:val="4"/>
            <w:shd w:val="clear" w:color="auto" w:fill="FFFFFF"/>
            <w:vAlign w:val="center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929CC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2276"/>
          <w:jc w:val="center"/>
        </w:trPr>
        <w:tc>
          <w:tcPr>
            <w:tcW w:w="2850" w:type="dxa"/>
            <w:shd w:val="clear" w:color="auto" w:fill="FFFFFF"/>
            <w:textDirection w:val="btLr"/>
          </w:tcPr>
          <w:p w:rsidR="00F929CC" w:rsidRPr="00DB1A4D" w:rsidRDefault="00F929CC" w:rsidP="00F929CC">
            <w:pPr>
              <w:pStyle w:val="4"/>
              <w:shd w:val="clear" w:color="auto" w:fill="auto"/>
              <w:spacing w:line="220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9" w:type="dxa"/>
            <w:shd w:val="clear" w:color="auto" w:fill="FFFFFF"/>
            <w:textDirection w:val="btLr"/>
          </w:tcPr>
          <w:p w:rsidR="00F929CC" w:rsidRPr="00DB1A4D" w:rsidRDefault="00F929CC" w:rsidP="00F929CC">
            <w:pPr>
              <w:pStyle w:val="4"/>
              <w:shd w:val="clear" w:color="auto" w:fill="auto"/>
              <w:spacing w:line="271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профильное базовое образование</w:t>
            </w:r>
          </w:p>
        </w:tc>
        <w:tc>
          <w:tcPr>
            <w:tcW w:w="1049" w:type="dxa"/>
            <w:shd w:val="clear" w:color="auto" w:fill="FFFFFF"/>
            <w:textDirection w:val="btLr"/>
          </w:tcPr>
          <w:p w:rsidR="00F929CC" w:rsidRPr="00DB1A4D" w:rsidRDefault="00F929CC" w:rsidP="00F929CC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Прошедших</w:t>
            </w:r>
          </w:p>
          <w:p w:rsidR="00F929CC" w:rsidRPr="00DB1A4D" w:rsidRDefault="00F929CC" w:rsidP="00F929CC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</w:p>
          <w:p w:rsidR="00F929CC" w:rsidRPr="00DB1A4D" w:rsidRDefault="00F929CC" w:rsidP="00F929CC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1050" w:type="dxa"/>
            <w:shd w:val="clear" w:color="auto" w:fill="FFFFFF"/>
            <w:textDirection w:val="btLr"/>
          </w:tcPr>
          <w:p w:rsidR="00F929CC" w:rsidRPr="00DB1A4D" w:rsidRDefault="00F929CC" w:rsidP="00F929CC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Прошедших</w:t>
            </w:r>
          </w:p>
          <w:p w:rsidR="00F929CC" w:rsidRPr="00DB1A4D" w:rsidRDefault="00F929CC" w:rsidP="00F929CC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F929CC" w:rsidRPr="00DB1A4D" w:rsidRDefault="00F929CC" w:rsidP="00F929CC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049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20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9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71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профильное базовое образование</w:t>
            </w:r>
          </w:p>
        </w:tc>
        <w:tc>
          <w:tcPr>
            <w:tcW w:w="1049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Прошедших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1050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Прошедших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049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20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0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71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 xml:space="preserve"> профильное базовое образование</w:t>
            </w:r>
          </w:p>
        </w:tc>
        <w:tc>
          <w:tcPr>
            <w:tcW w:w="1049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Прошедших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1050" w:type="dxa"/>
            <w:shd w:val="clear" w:color="auto" w:fill="FFFFFF"/>
            <w:textDirection w:val="btLr"/>
          </w:tcPr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Прошедших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F929CC" w:rsidRPr="00DB1A4D" w:rsidRDefault="00F929CC" w:rsidP="00723E03">
            <w:pPr>
              <w:pStyle w:val="4"/>
              <w:shd w:val="clear" w:color="auto" w:fill="auto"/>
              <w:spacing w:line="276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A4D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</w:tr>
      <w:tr w:rsidR="00F929CC" w:rsidRPr="00DB1A4D" w:rsidTr="00DB1A4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850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F929CC" w:rsidRPr="00DB1A4D" w:rsidRDefault="00F929CC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9CC" w:rsidRPr="00DB1A4D" w:rsidRDefault="00F929CC" w:rsidP="00F929CC">
      <w:pPr>
        <w:spacing w:after="206" w:line="170" w:lineRule="exact"/>
        <w:ind w:left="5980"/>
        <w:rPr>
          <w:rFonts w:ascii="Times New Roman" w:hAnsi="Times New Roman" w:cs="Times New Roman"/>
          <w:sz w:val="20"/>
          <w:szCs w:val="20"/>
        </w:rPr>
      </w:pPr>
    </w:p>
    <w:p w:rsidR="00F929CC" w:rsidRDefault="00F929CC" w:rsidP="00F929CC">
      <w:pPr>
        <w:spacing w:after="206" w:line="170" w:lineRule="exact"/>
        <w:ind w:left="5980"/>
        <w:rPr>
          <w:rFonts w:ascii="Times New Roman" w:hAnsi="Times New Roman" w:cs="Times New Roman"/>
          <w:sz w:val="20"/>
          <w:szCs w:val="20"/>
        </w:rPr>
      </w:pPr>
    </w:p>
    <w:p w:rsidR="00DB1A4D" w:rsidRPr="00DB1A4D" w:rsidRDefault="00DB1A4D" w:rsidP="00F929CC">
      <w:pPr>
        <w:spacing w:after="206" w:line="170" w:lineRule="exact"/>
        <w:ind w:left="5980"/>
        <w:rPr>
          <w:rFonts w:ascii="Times New Roman" w:hAnsi="Times New Roman" w:cs="Times New Roman"/>
          <w:sz w:val="20"/>
          <w:szCs w:val="20"/>
        </w:rPr>
      </w:pPr>
    </w:p>
    <w:p w:rsidR="00B93214" w:rsidRPr="00202642" w:rsidRDefault="00FE5D8E" w:rsidP="00202642">
      <w:pPr>
        <w:tabs>
          <w:tab w:val="left" w:pos="7089"/>
        </w:tabs>
        <w:spacing w:line="276" w:lineRule="exact"/>
        <w:jc w:val="both"/>
        <w:rPr>
          <w:rFonts w:ascii="Times New Roman" w:hAnsi="Times New Roman" w:cs="Times New Roman"/>
        </w:rPr>
      </w:pPr>
      <w:r w:rsidRPr="00202642">
        <w:rPr>
          <w:rFonts w:ascii="Times New Roman" w:hAnsi="Times New Roman" w:cs="Times New Roman"/>
        </w:rPr>
        <w:t xml:space="preserve">4.  </w:t>
      </w:r>
      <w:r w:rsidR="0049388D" w:rsidRPr="00202642">
        <w:rPr>
          <w:rFonts w:ascii="Times New Roman" w:hAnsi="Times New Roman" w:cs="Times New Roman"/>
        </w:rPr>
        <w:t>Сведения</w:t>
      </w:r>
      <w:r w:rsidR="00202642" w:rsidRPr="00202642">
        <w:rPr>
          <w:rFonts w:ascii="Times New Roman" w:hAnsi="Times New Roman" w:cs="Times New Roman"/>
        </w:rPr>
        <w:t xml:space="preserve"> </w:t>
      </w:r>
      <w:r w:rsidR="0049388D" w:rsidRPr="00202642">
        <w:rPr>
          <w:rFonts w:ascii="Times New Roman" w:hAnsi="Times New Roman" w:cs="Times New Roman"/>
        </w:rPr>
        <w:t xml:space="preserve">о прогнозируемом состоянии укомплектованности подразделений по ТЗИ специалистами по защите информации </w:t>
      </w:r>
      <w:proofErr w:type="gramStart"/>
      <w:r w:rsidR="0049388D" w:rsidRPr="00202642">
        <w:rPr>
          <w:rFonts w:ascii="Times New Roman" w:hAnsi="Times New Roman" w:cs="Times New Roman"/>
        </w:rPr>
        <w:t>в</w:t>
      </w:r>
      <w:proofErr w:type="gramEnd"/>
    </w:p>
    <w:p w:rsidR="0049388D" w:rsidRPr="00D74631" w:rsidRDefault="0049388D" w:rsidP="0049388D">
      <w:pPr>
        <w:pStyle w:val="a5"/>
        <w:shd w:val="clear" w:color="auto" w:fill="auto"/>
        <w:tabs>
          <w:tab w:val="left" w:leader="underscore" w:pos="5403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463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49388D" w:rsidRPr="00D74631" w:rsidRDefault="0049388D" w:rsidP="00DB1A4D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D7463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наименование органа исполнительной власти, муниципального образования</w:t>
      </w:r>
    </w:p>
    <w:p w:rsidR="00DB1A4D" w:rsidRPr="00D74631" w:rsidRDefault="00DB1A4D" w:rsidP="00DB1A4D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14627" w:type="dxa"/>
        <w:jc w:val="center"/>
        <w:tblInd w:w="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81"/>
        <w:gridCol w:w="1275"/>
        <w:gridCol w:w="4756"/>
        <w:gridCol w:w="2653"/>
        <w:gridCol w:w="2653"/>
      </w:tblGrid>
      <w:tr w:rsidR="00D74631" w:rsidRPr="00D74631" w:rsidTr="003631C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709" w:type="dxa"/>
            <w:shd w:val="clear" w:color="auto" w:fill="FFFFFF"/>
          </w:tcPr>
          <w:p w:rsidR="00D74631" w:rsidRPr="00D74631" w:rsidRDefault="00D74631" w:rsidP="00D74631">
            <w:pPr>
              <w:spacing w:after="60" w:line="240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D74631" w:rsidRPr="00D74631" w:rsidRDefault="00D74631" w:rsidP="00D7463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Качественные характеристики укомплектованности подразделений по защите информации (ЗИ)</w:t>
            </w:r>
          </w:p>
        </w:tc>
        <w:tc>
          <w:tcPr>
            <w:tcW w:w="4756" w:type="dxa"/>
            <w:shd w:val="clear" w:color="auto" w:fill="FFFFFF"/>
          </w:tcPr>
          <w:p w:rsidR="00D74631" w:rsidRPr="003631C5" w:rsidRDefault="00D74631" w:rsidP="003631C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Специалисты, работающие на должностях государственных гражданских служащих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в органе исполнительной 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власти</w:t>
            </w:r>
            <w:r w:rsidR="003631C5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или с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пециалисты, работающие на должностях 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муниципальных служащих в органе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са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моуправления</w:t>
            </w: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Специалисты, работающие на должностях в организациях в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едомственной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принадлежности</w:t>
            </w: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Всего специалистов, работающих на должностях в подразделениях по ПД ИТР</w:t>
            </w:r>
          </w:p>
        </w:tc>
      </w:tr>
      <w:tr w:rsidR="00D74631" w:rsidRPr="00D74631" w:rsidTr="003631C5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709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Количество уволившихся специалистов (общее)</w:t>
            </w:r>
          </w:p>
        </w:tc>
        <w:tc>
          <w:tcPr>
            <w:tcW w:w="4756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631" w:rsidRPr="00D74631" w:rsidTr="003631C5">
        <w:tblPrEx>
          <w:tblCellMar>
            <w:top w:w="0" w:type="dxa"/>
            <w:bottom w:w="0" w:type="dxa"/>
          </w:tblCellMar>
        </w:tblPrEx>
        <w:trPr>
          <w:trHeight w:hRule="exact" w:val="395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81" w:type="dxa"/>
            <w:vMerge w:val="restart"/>
            <w:shd w:val="clear" w:color="auto" w:fill="FFFFFF"/>
            <w:vAlign w:val="bottom"/>
          </w:tcPr>
          <w:p w:rsidR="00D74631" w:rsidRPr="00D74631" w:rsidRDefault="00D74631" w:rsidP="000F075E">
            <w:pPr>
              <w:spacing w:line="27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Прогнозируемая штатная числен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специалистов подразделе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по ЗИ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74631" w:rsidRPr="00D74631" w:rsidRDefault="00D74631" w:rsidP="000F075E">
            <w:pPr>
              <w:spacing w:line="24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на 2016 год</w:t>
            </w:r>
          </w:p>
        </w:tc>
        <w:tc>
          <w:tcPr>
            <w:tcW w:w="4756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631" w:rsidRPr="00D74631" w:rsidTr="003631C5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709" w:type="dxa"/>
            <w:vMerge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FFFF"/>
            <w:vAlign w:val="bottom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на 2020 год</w:t>
            </w:r>
          </w:p>
        </w:tc>
        <w:tc>
          <w:tcPr>
            <w:tcW w:w="4756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631" w:rsidRPr="00D74631" w:rsidTr="003631C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81" w:type="dxa"/>
            <w:vMerge w:val="restart"/>
            <w:shd w:val="clear" w:color="auto" w:fill="FFFFFF"/>
            <w:vAlign w:val="bottom"/>
          </w:tcPr>
          <w:p w:rsidR="00D74631" w:rsidRPr="00D74631" w:rsidRDefault="00D74631" w:rsidP="004E23A4">
            <w:pPr>
              <w:spacing w:line="27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Прогнозируемая списочная чис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ленность специалистов подразде</w:t>
            </w: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лений по ЗИ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74631" w:rsidRPr="00D74631" w:rsidRDefault="00D74631" w:rsidP="004E23A4">
            <w:pPr>
              <w:spacing w:line="24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на 2016 год</w:t>
            </w:r>
          </w:p>
        </w:tc>
        <w:tc>
          <w:tcPr>
            <w:tcW w:w="4756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631" w:rsidRPr="00D74631" w:rsidTr="003631C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09" w:type="dxa"/>
            <w:vMerge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FFFF"/>
            <w:vAlign w:val="bottom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74631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на 2020 год</w:t>
            </w:r>
          </w:p>
        </w:tc>
        <w:tc>
          <w:tcPr>
            <w:tcW w:w="4756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28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/>
          </w:tcPr>
          <w:p w:rsidR="00D74631" w:rsidRPr="00D74631" w:rsidRDefault="00D74631" w:rsidP="00723E03">
            <w:pPr>
              <w:pStyle w:val="3"/>
              <w:shd w:val="clear" w:color="auto" w:fill="auto"/>
              <w:spacing w:line="220" w:lineRule="exact"/>
              <w:ind w:right="320" w:firstLine="0"/>
              <w:jc w:val="center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94F" w:rsidRDefault="001F794F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3F1BC3" w:rsidRDefault="003F1BC3" w:rsidP="001F794F">
      <w:pPr>
        <w:rPr>
          <w:rFonts w:ascii="Times New Roman" w:hAnsi="Times New Roman" w:cs="Times New Roman"/>
          <w:sz w:val="20"/>
          <w:szCs w:val="20"/>
        </w:rPr>
      </w:pPr>
    </w:p>
    <w:p w:rsidR="003F1BC3" w:rsidRDefault="003F1BC3" w:rsidP="001F794F">
      <w:pPr>
        <w:rPr>
          <w:rFonts w:ascii="Times New Roman" w:hAnsi="Times New Roman" w:cs="Times New Roman"/>
          <w:sz w:val="20"/>
          <w:szCs w:val="20"/>
        </w:rPr>
      </w:pPr>
    </w:p>
    <w:p w:rsidR="003631C5" w:rsidRDefault="003631C5" w:rsidP="001F794F">
      <w:pPr>
        <w:rPr>
          <w:rFonts w:ascii="Times New Roman" w:hAnsi="Times New Roman" w:cs="Times New Roman"/>
          <w:sz w:val="20"/>
          <w:szCs w:val="20"/>
        </w:rPr>
      </w:pPr>
    </w:p>
    <w:p w:rsidR="00D74631" w:rsidRPr="00202642" w:rsidRDefault="001F794F" w:rsidP="00202642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202642">
        <w:rPr>
          <w:rFonts w:ascii="Times New Roman" w:hAnsi="Times New Roman" w:cs="Times New Roman"/>
        </w:rPr>
        <w:lastRenderedPageBreak/>
        <w:t>Данные</w:t>
      </w:r>
      <w:r w:rsidR="00202642" w:rsidRPr="00202642">
        <w:rPr>
          <w:rFonts w:ascii="Times New Roman" w:hAnsi="Times New Roman" w:cs="Times New Roman"/>
        </w:rPr>
        <w:t xml:space="preserve"> </w:t>
      </w:r>
      <w:r w:rsidRPr="00202642">
        <w:rPr>
          <w:rFonts w:ascii="Times New Roman" w:hAnsi="Times New Roman" w:cs="Times New Roman"/>
        </w:rPr>
        <w:t>об укомплектованности специалистами подразделений по технической защите информации</w:t>
      </w:r>
      <w:r w:rsidRPr="00202642">
        <w:rPr>
          <w:rFonts w:ascii="Times New Roman" w:hAnsi="Times New Roman" w:cs="Times New Roman"/>
        </w:rPr>
        <w:t xml:space="preserve"> </w:t>
      </w:r>
      <w:proofErr w:type="gramStart"/>
      <w:r w:rsidRPr="00202642">
        <w:rPr>
          <w:rFonts w:ascii="Times New Roman" w:hAnsi="Times New Roman" w:cs="Times New Roman"/>
        </w:rPr>
        <w:t>в</w:t>
      </w:r>
      <w:proofErr w:type="gramEnd"/>
    </w:p>
    <w:p w:rsidR="001F794F" w:rsidRPr="00FE5D8E" w:rsidRDefault="001F794F" w:rsidP="001F794F">
      <w:pPr>
        <w:pStyle w:val="a5"/>
        <w:shd w:val="clear" w:color="auto" w:fill="auto"/>
        <w:tabs>
          <w:tab w:val="left" w:leader="underscore" w:pos="5403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5D8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1F794F" w:rsidRPr="00FE5D8E" w:rsidRDefault="001F794F" w:rsidP="001F794F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E5D8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наименование органа исполнительной власти, муниципального образования</w:t>
      </w:r>
    </w:p>
    <w:p w:rsidR="001F794F" w:rsidRPr="00FE5D8E" w:rsidRDefault="001F794F" w:rsidP="001F79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4678"/>
        <w:gridCol w:w="3686"/>
      </w:tblGrid>
      <w:tr w:rsidR="001F794F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94F" w:rsidRPr="00FE5D8E" w:rsidRDefault="001F794F" w:rsidP="001F794F">
            <w:pPr>
              <w:spacing w:after="120"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№</w:t>
            </w:r>
          </w:p>
          <w:p w:rsidR="001F794F" w:rsidRPr="00FE5D8E" w:rsidRDefault="001F794F" w:rsidP="001F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8E">
              <w:rPr>
                <w:rStyle w:val="10pt"/>
                <w:rFonts w:eastAsia="Courier New"/>
                <w:b w:val="0"/>
                <w:bCs w:val="0"/>
              </w:rPr>
              <w:t>п</w:t>
            </w:r>
            <w:proofErr w:type="gramEnd"/>
            <w:r w:rsidRPr="00FE5D8E">
              <w:rPr>
                <w:rStyle w:val="10pt"/>
                <w:rFonts w:eastAsia="Courier New"/>
                <w:b w:val="0"/>
                <w:bCs w:val="0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Качественные характеристики укомплектованности подразделений по защите информации (ЗИ)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1F794F">
            <w:pPr>
              <w:spacing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 xml:space="preserve">Специалисты, работающие на должностях государственных гражданских служащих в 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t xml:space="preserve">органах исполнительной власти или </w:t>
            </w:r>
            <w:proofErr w:type="spellStart"/>
            <w:r w:rsidRPr="00FE5D8E">
              <w:rPr>
                <w:rStyle w:val="10pt"/>
                <w:rFonts w:eastAsia="Courier New"/>
                <w:b w:val="0"/>
                <w:bCs w:val="0"/>
              </w:rPr>
              <w:t>пециалисты</w:t>
            </w:r>
            <w:proofErr w:type="spellEnd"/>
            <w:r w:rsidRPr="00FE5D8E">
              <w:rPr>
                <w:rStyle w:val="10pt"/>
                <w:rFonts w:eastAsia="Courier New"/>
                <w:b w:val="0"/>
                <w:bCs w:val="0"/>
              </w:rPr>
              <w:t>, работающие на должностях муниципальных служащих в органах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94F" w:rsidRPr="00FE5D8E" w:rsidRDefault="001F794F" w:rsidP="001F794F">
            <w:pPr>
              <w:spacing w:line="22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8E">
              <w:rPr>
                <w:rStyle w:val="10pt"/>
                <w:rFonts w:eastAsia="Courier New"/>
                <w:b w:val="0"/>
                <w:bCs w:val="0"/>
              </w:rPr>
              <w:t xml:space="preserve">Специалисты, работающие на должностях (в организациях ведомственной </w:t>
            </w:r>
            <w:proofErr w:type="gramEnd"/>
          </w:p>
        </w:tc>
      </w:tr>
      <w:tr w:rsidR="001F794F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3631C5" w:rsidP="00723E03">
            <w:pPr>
              <w:spacing w:line="200" w:lineRule="exact"/>
              <w:ind w:right="100"/>
              <w:rPr>
                <w:rStyle w:val="10pt"/>
                <w:rFonts w:eastAsia="Courier New"/>
                <w:b w:val="0"/>
                <w:bCs w:val="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302BA8">
            <w:pPr>
              <w:spacing w:line="200" w:lineRule="exact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Штатная численность специалистов подразделений по ЗИ (общая):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4F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3631C5" w:rsidP="00723E03">
            <w:pPr>
              <w:spacing w:line="235" w:lineRule="exact"/>
              <w:jc w:val="both"/>
              <w:rPr>
                <w:rStyle w:val="10pt"/>
                <w:rFonts w:eastAsia="Courier New"/>
                <w:b w:val="0"/>
                <w:bCs w:val="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302BA8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Специалисты с высшим профессиональным образованием по направлению подготовки "Информацион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softHyphen/>
              <w:t>ная безопасность"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4F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3631C5" w:rsidP="00723E03">
            <w:pPr>
              <w:spacing w:line="200" w:lineRule="exact"/>
              <w:ind w:right="100"/>
              <w:rPr>
                <w:rStyle w:val="10pt"/>
                <w:rFonts w:eastAsia="Courier New"/>
                <w:b w:val="0"/>
                <w:bCs w:val="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1.2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302BA8">
            <w:pPr>
              <w:spacing w:line="200" w:lineRule="exact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Специалисты с высшим профессиональным образованием по смежным направлениям подготовки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4F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3631C5" w:rsidP="00723E03">
            <w:pPr>
              <w:spacing w:line="233" w:lineRule="exact"/>
              <w:jc w:val="both"/>
              <w:rPr>
                <w:rStyle w:val="10pt"/>
                <w:rFonts w:eastAsia="Courier New"/>
                <w:b w:val="0"/>
                <w:bCs w:val="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1.3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302BA8">
            <w:pPr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Специалисты со средним профессиональным образованием по направлению подготовки "Информаци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softHyphen/>
              <w:t>онная безопасность"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4F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3631C5" w:rsidP="00723E03">
            <w:pPr>
              <w:spacing w:line="200" w:lineRule="exact"/>
              <w:ind w:right="100"/>
              <w:rPr>
                <w:rStyle w:val="10pt"/>
                <w:rFonts w:eastAsia="Courier New"/>
                <w:b w:val="0"/>
                <w:bCs w:val="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1.4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302BA8">
            <w:pPr>
              <w:spacing w:line="200" w:lineRule="exact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Специалисты со средним профессиональным образованием по смежным направлениям подготовки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4F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94F" w:rsidRPr="00FE5D8E" w:rsidRDefault="003631C5" w:rsidP="00723E03">
            <w:pPr>
              <w:spacing w:after="60" w:line="200" w:lineRule="exact"/>
              <w:ind w:right="100"/>
              <w:rPr>
                <w:rStyle w:val="10pt"/>
                <w:rFonts w:eastAsia="Courier New"/>
                <w:b w:val="0"/>
                <w:bCs w:val="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94F" w:rsidRPr="00FE5D8E" w:rsidRDefault="001F794F" w:rsidP="00302BA8">
            <w:pPr>
              <w:spacing w:after="60" w:line="200" w:lineRule="exact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8E">
              <w:rPr>
                <w:rStyle w:val="10pt"/>
                <w:rFonts w:eastAsia="Courier New"/>
                <w:b w:val="0"/>
                <w:bCs w:val="0"/>
              </w:rPr>
              <w:t>Списочная численность специалистов подразделений по ЗИ (общая):</w:t>
            </w:r>
            <w:r w:rsidR="003631C5" w:rsidRPr="00FE5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t>всего/вновь прибывших/убывших: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94F" w:rsidRPr="00FE5D8E" w:rsidRDefault="001F794F" w:rsidP="00723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Специалисты с высшим профессиональным образованием по направлению подготовки "Информаци</w:t>
            </w:r>
            <w:r w:rsidRPr="00FE5D8E">
              <w:rPr>
                <w:rStyle w:val="10pt0"/>
                <w:rFonts w:eastAsia="Courier New"/>
                <w:b w:val="0"/>
              </w:rPr>
              <w:softHyphen/>
              <w:t xml:space="preserve">онная безопасность", всего/ вновь </w:t>
            </w:r>
            <w:proofErr w:type="gramStart"/>
            <w:r w:rsidRPr="00FE5D8E">
              <w:rPr>
                <w:rStyle w:val="10pt0"/>
                <w:rFonts w:eastAsia="Courier New"/>
                <w:b w:val="0"/>
              </w:rPr>
              <w:t>прибывших</w:t>
            </w:r>
            <w:proofErr w:type="gramEnd"/>
            <w:r w:rsidRPr="00FE5D8E">
              <w:rPr>
                <w:rStyle w:val="10pt0"/>
                <w:rFonts w:eastAsia="Courier New"/>
                <w:b w:val="0"/>
              </w:rPr>
              <w:t>/убывших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after="6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 xml:space="preserve">Специалисты с высшим профессиональным образованием по смежным направлениям подготовки, всего/вновь </w:t>
            </w:r>
            <w:proofErr w:type="gramStart"/>
            <w:r w:rsidRPr="00FE5D8E">
              <w:rPr>
                <w:rStyle w:val="10pt0"/>
                <w:rFonts w:eastAsia="Courier New"/>
                <w:b w:val="0"/>
              </w:rPr>
              <w:t>прибывших</w:t>
            </w:r>
            <w:proofErr w:type="gramEnd"/>
            <w:r w:rsidRPr="00FE5D8E">
              <w:rPr>
                <w:rStyle w:val="10pt0"/>
                <w:rFonts w:eastAsia="Courier New"/>
                <w:b w:val="0"/>
              </w:rPr>
              <w:t>/ убывш</w:t>
            </w:r>
            <w:r w:rsidRPr="00FE5D8E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631C5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Специалисты со средним профессиональным образованием по направлению подготовки "Информаци</w:t>
            </w:r>
            <w:r w:rsidRPr="00FE5D8E">
              <w:rPr>
                <w:rStyle w:val="10pt0"/>
                <w:rFonts w:eastAsia="Courier New"/>
                <w:b w:val="0"/>
              </w:rPr>
              <w:softHyphen/>
              <w:t xml:space="preserve">онная безопасность", всего/вновь </w:t>
            </w:r>
            <w:proofErr w:type="gramStart"/>
            <w:r w:rsidRPr="00FE5D8E">
              <w:rPr>
                <w:rStyle w:val="10pt0"/>
                <w:rFonts w:eastAsia="Courier New"/>
                <w:b w:val="0"/>
              </w:rPr>
              <w:t>прибывших</w:t>
            </w:r>
            <w:proofErr w:type="gramEnd"/>
            <w:r w:rsidRPr="00FE5D8E">
              <w:rPr>
                <w:rStyle w:val="10pt0"/>
                <w:rFonts w:eastAsia="Courier New"/>
                <w:b w:val="0"/>
              </w:rPr>
              <w:t>/уб</w:t>
            </w:r>
            <w:r w:rsidRPr="00FE5D8E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ывш</w:t>
            </w:r>
            <w:r w:rsidRPr="00FE5D8E">
              <w:rPr>
                <w:rStyle w:val="10pt0"/>
                <w:rFonts w:eastAsia="Courier New"/>
                <w:b w:val="0"/>
              </w:rPr>
              <w:t>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02BA8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after="6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Специалисты со средним профессиональным образованием по смежным направлениям подготовки,</w:t>
            </w:r>
            <w:r w:rsidR="00302BA8" w:rsidRPr="00FE5D8E">
              <w:rPr>
                <w:rStyle w:val="10pt0"/>
                <w:rFonts w:eastAsia="Courier New"/>
                <w:b w:val="0"/>
              </w:rPr>
              <w:t xml:space="preserve"> </w:t>
            </w:r>
            <w:r w:rsidRPr="00FE5D8E">
              <w:rPr>
                <w:rStyle w:val="10pt0"/>
                <w:rFonts w:eastAsia="Courier New"/>
                <w:b w:val="0"/>
              </w:rPr>
              <w:t xml:space="preserve">всего/вновь </w:t>
            </w:r>
            <w:proofErr w:type="gramStart"/>
            <w:r w:rsidRPr="00FE5D8E">
              <w:rPr>
                <w:rStyle w:val="10pt0"/>
                <w:rFonts w:eastAsia="Courier New"/>
                <w:b w:val="0"/>
              </w:rPr>
              <w:t>прибывших</w:t>
            </w:r>
            <w:proofErr w:type="gramEnd"/>
            <w:r w:rsidRPr="00FE5D8E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/уб</w:t>
            </w:r>
            <w:r w:rsidRPr="00FE5D8E">
              <w:rPr>
                <w:rStyle w:val="10pt0"/>
                <w:rFonts w:eastAsia="Courier New"/>
                <w:b w:val="0"/>
              </w:rPr>
              <w:t>ывших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02BA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Специалисты, прошедшие обучение в образовательных учреждениях дополнительного профессиональ</w:t>
            </w:r>
            <w:r w:rsidRPr="00FE5D8E">
              <w:rPr>
                <w:rStyle w:val="10pt0"/>
                <w:rFonts w:eastAsia="Courier New"/>
                <w:b w:val="0"/>
              </w:rPr>
              <w:softHyphen/>
              <w:t>ного образования, в текущем году/ планируется на сл</w:t>
            </w:r>
            <w:r w:rsidRPr="00FE5D8E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еду</w:t>
            </w:r>
            <w:r w:rsidRPr="00FE5D8E">
              <w:rPr>
                <w:rStyle w:val="10pt0"/>
                <w:rFonts w:eastAsia="Courier New"/>
                <w:b w:val="0"/>
              </w:rPr>
              <w:t>ющий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02BA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Количество уволившихся специа</w:t>
            </w:r>
            <w:r w:rsidRPr="00FE5D8E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лис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t>тов (общее)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02BA8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0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Прогнозируемая штатная численность специалистов подразде</w:t>
            </w:r>
            <w:r w:rsidRPr="00FE5D8E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лени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t xml:space="preserve">й </w:t>
            </w:r>
            <w:r w:rsidRPr="00FE5D8E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по З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t xml:space="preserve">И </w:t>
            </w:r>
            <w:proofErr w:type="gramStart"/>
            <w:r w:rsidRPr="00FE5D8E">
              <w:rPr>
                <w:rStyle w:val="10pt"/>
                <w:rFonts w:eastAsia="Courier New"/>
                <w:b w:val="0"/>
                <w:bCs w:val="0"/>
              </w:rPr>
              <w:t>на</w:t>
            </w:r>
            <w:proofErr w:type="gramEnd"/>
            <w:r w:rsidRPr="00FE5D8E">
              <w:rPr>
                <w:rStyle w:val="10pt"/>
                <w:rFonts w:eastAsia="Courier New"/>
                <w:b w:val="0"/>
                <w:bCs w:val="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2015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02BA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2020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02B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spacing w:line="20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pStyle w:val="a6"/>
              <w:spacing w:line="20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"/>
                <w:rFonts w:eastAsia="Courier New"/>
                <w:b w:val="0"/>
                <w:bCs w:val="0"/>
              </w:rPr>
              <w:t>Прогнозируемая списочная численность специалистов подразд</w:t>
            </w:r>
            <w:r w:rsidRPr="00FE5D8E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елен</w:t>
            </w:r>
            <w:r w:rsidRPr="00FE5D8E">
              <w:rPr>
                <w:rStyle w:val="10pt"/>
                <w:rFonts w:eastAsia="Courier New"/>
                <w:b w:val="0"/>
                <w:bCs w:val="0"/>
              </w:rPr>
              <w:t>ий</w:t>
            </w:r>
            <w:r w:rsidRPr="00FE5D8E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по ЗИ </w:t>
            </w:r>
            <w:proofErr w:type="gramStart"/>
            <w:r w:rsidRPr="00FE5D8E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FE5D8E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2015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1C5" w:rsidRPr="00FE5D8E" w:rsidTr="00302B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02BA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0pt0"/>
                <w:rFonts w:eastAsia="Courier New"/>
                <w:b w:val="0"/>
              </w:rPr>
              <w:t>2020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C5" w:rsidRPr="00FE5D8E" w:rsidRDefault="003631C5" w:rsidP="00363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642" w:rsidRDefault="00202642" w:rsidP="00202642">
      <w:pPr>
        <w:pStyle w:val="4"/>
        <w:shd w:val="clear" w:color="auto" w:fill="auto"/>
        <w:tabs>
          <w:tab w:val="left" w:pos="7241"/>
        </w:tabs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202642" w:rsidRDefault="00202642" w:rsidP="00202642">
      <w:pPr>
        <w:pStyle w:val="4"/>
        <w:shd w:val="clear" w:color="auto" w:fill="auto"/>
        <w:tabs>
          <w:tab w:val="left" w:pos="7241"/>
        </w:tabs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FE5D8E" w:rsidRPr="00202642" w:rsidRDefault="00302BA8" w:rsidP="00202642">
      <w:pPr>
        <w:pStyle w:val="4"/>
        <w:numPr>
          <w:ilvl w:val="0"/>
          <w:numId w:val="5"/>
        </w:numPr>
        <w:shd w:val="clear" w:color="auto" w:fill="auto"/>
        <w:tabs>
          <w:tab w:val="left" w:pos="724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642">
        <w:rPr>
          <w:rFonts w:ascii="Times New Roman" w:hAnsi="Times New Roman" w:cs="Times New Roman"/>
          <w:sz w:val="24"/>
          <w:szCs w:val="24"/>
        </w:rPr>
        <w:t>Данные</w:t>
      </w:r>
      <w:r w:rsidR="00202642" w:rsidRPr="00202642">
        <w:rPr>
          <w:rFonts w:ascii="Times New Roman" w:hAnsi="Times New Roman" w:cs="Times New Roman"/>
          <w:sz w:val="24"/>
          <w:szCs w:val="24"/>
        </w:rPr>
        <w:t xml:space="preserve"> </w:t>
      </w:r>
      <w:r w:rsidRPr="00202642">
        <w:rPr>
          <w:rFonts w:ascii="Times New Roman" w:hAnsi="Times New Roman" w:cs="Times New Roman"/>
          <w:sz w:val="24"/>
          <w:szCs w:val="24"/>
        </w:rPr>
        <w:t>по возможностям дополнительног</w:t>
      </w:r>
      <w:bookmarkStart w:id="0" w:name="_GoBack"/>
      <w:bookmarkEnd w:id="0"/>
      <w:r w:rsidRPr="00202642">
        <w:rPr>
          <w:rFonts w:ascii="Times New Roman" w:hAnsi="Times New Roman" w:cs="Times New Roman"/>
          <w:sz w:val="24"/>
          <w:szCs w:val="24"/>
        </w:rPr>
        <w:t>о профессиона</w:t>
      </w:r>
      <w:r w:rsidRPr="00202642">
        <w:rPr>
          <w:rFonts w:ascii="Times New Roman" w:hAnsi="Times New Roman" w:cs="Times New Roman"/>
          <w:sz w:val="24"/>
          <w:szCs w:val="24"/>
        </w:rPr>
        <w:t>льного образования специалистов</w:t>
      </w:r>
      <w:r w:rsidR="00FE5D8E" w:rsidRPr="00202642">
        <w:rPr>
          <w:rFonts w:ascii="Times New Roman" w:hAnsi="Times New Roman" w:cs="Times New Roman"/>
          <w:sz w:val="24"/>
          <w:szCs w:val="24"/>
        </w:rPr>
        <w:t xml:space="preserve"> </w:t>
      </w:r>
      <w:r w:rsidRPr="00202642">
        <w:rPr>
          <w:rFonts w:ascii="Times New Roman" w:hAnsi="Times New Roman" w:cs="Times New Roman"/>
          <w:sz w:val="24"/>
          <w:szCs w:val="24"/>
        </w:rPr>
        <w:t xml:space="preserve">по защите информации </w:t>
      </w:r>
      <w:proofErr w:type="gramStart"/>
      <w:r w:rsidRPr="002026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2BA8" w:rsidRPr="00FE5D8E" w:rsidRDefault="00302BA8" w:rsidP="00302BA8">
      <w:pPr>
        <w:pStyle w:val="a5"/>
        <w:shd w:val="clear" w:color="auto" w:fill="auto"/>
        <w:tabs>
          <w:tab w:val="left" w:leader="underscore" w:pos="5403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5D8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302BA8" w:rsidRDefault="00302BA8" w:rsidP="00FE5D8E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E5D8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наименование органа исполнительной власти, муниципального образования</w:t>
      </w:r>
    </w:p>
    <w:p w:rsidR="00FE5D8E" w:rsidRPr="00FE5D8E" w:rsidRDefault="00FE5D8E" w:rsidP="00FE5D8E">
      <w:pPr>
        <w:pStyle w:val="20"/>
        <w:shd w:val="clear" w:color="auto" w:fill="auto"/>
        <w:spacing w:line="170" w:lineRule="exac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378"/>
        <w:gridCol w:w="1397"/>
        <w:gridCol w:w="1392"/>
        <w:gridCol w:w="1392"/>
        <w:gridCol w:w="1392"/>
        <w:gridCol w:w="1397"/>
        <w:gridCol w:w="1392"/>
        <w:gridCol w:w="1397"/>
        <w:gridCol w:w="782"/>
        <w:gridCol w:w="778"/>
        <w:gridCol w:w="830"/>
      </w:tblGrid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Рассматриваемый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13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Выпускники образовательных учреждений дополнительного профессионального образования (ДПО)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Максимальное количество выпускников образовательных учреждений ДПО</w:t>
            </w: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государственные гражданские и муниципальные служащие (должности категорий)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другие категории специалистов по ЗИ</w:t>
            </w:r>
          </w:p>
        </w:tc>
        <w:tc>
          <w:tcPr>
            <w:tcW w:w="2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4" w:lineRule="exact"/>
              <w:ind w:left="76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руководители и помощники (советники)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специалисты и обеспечивающие специалисты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20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20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lef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1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 повышение квалификации и стажировку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 повышение квалификации и стажировку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 повышение квалификации и стажировку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 повышение квалификации и стажировку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Прошли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</w:p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7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Consolas12pt"/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8" w:rsidRPr="00FE5D8E" w:rsidTr="00723E0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BA8" w:rsidRPr="00FE5D8E" w:rsidRDefault="00302BA8" w:rsidP="00723E03">
            <w:pPr>
              <w:pStyle w:val="4"/>
              <w:framePr w:w="1475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E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BA8" w:rsidRPr="00FE5D8E" w:rsidRDefault="00302BA8" w:rsidP="00723E03">
            <w:pPr>
              <w:framePr w:w="1475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BA8" w:rsidRPr="00FE5D8E" w:rsidRDefault="00302BA8" w:rsidP="00302BA8">
      <w:pPr>
        <w:rPr>
          <w:rFonts w:ascii="Times New Roman" w:hAnsi="Times New Roman" w:cs="Times New Roman"/>
          <w:sz w:val="20"/>
          <w:szCs w:val="20"/>
        </w:rPr>
      </w:pPr>
    </w:p>
    <w:p w:rsidR="00302BA8" w:rsidRPr="00FE5D8E" w:rsidRDefault="00302BA8" w:rsidP="00302BA8">
      <w:pPr>
        <w:rPr>
          <w:rFonts w:ascii="Times New Roman" w:hAnsi="Times New Roman" w:cs="Times New Roman"/>
          <w:sz w:val="20"/>
          <w:szCs w:val="20"/>
        </w:rPr>
      </w:pPr>
    </w:p>
    <w:p w:rsidR="00302BA8" w:rsidRPr="00FE5D8E" w:rsidRDefault="00302BA8" w:rsidP="001F794F">
      <w:pPr>
        <w:rPr>
          <w:rFonts w:ascii="Times New Roman" w:hAnsi="Times New Roman" w:cs="Times New Roman"/>
          <w:sz w:val="20"/>
          <w:szCs w:val="20"/>
        </w:rPr>
      </w:pPr>
    </w:p>
    <w:sectPr w:rsidR="00302BA8" w:rsidRPr="00FE5D8E" w:rsidSect="003F1BC3">
      <w:pgSz w:w="16838" w:h="11906" w:orient="landscape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4E" w:rsidRDefault="00C86F4E" w:rsidP="00394540">
      <w:r>
        <w:separator/>
      </w:r>
    </w:p>
  </w:endnote>
  <w:endnote w:type="continuationSeparator" w:id="0">
    <w:p w:rsidR="00C86F4E" w:rsidRDefault="00C86F4E" w:rsidP="0039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4E" w:rsidRDefault="00C86F4E" w:rsidP="00394540">
      <w:r>
        <w:separator/>
      </w:r>
    </w:p>
  </w:footnote>
  <w:footnote w:type="continuationSeparator" w:id="0">
    <w:p w:rsidR="00C86F4E" w:rsidRDefault="00C86F4E" w:rsidP="0039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59"/>
    <w:multiLevelType w:val="multilevel"/>
    <w:tmpl w:val="362A45E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82138"/>
    <w:multiLevelType w:val="hybridMultilevel"/>
    <w:tmpl w:val="1D0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793C"/>
    <w:multiLevelType w:val="multilevel"/>
    <w:tmpl w:val="9940C0B2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E332D"/>
    <w:multiLevelType w:val="multilevel"/>
    <w:tmpl w:val="0298E2C6"/>
    <w:lvl w:ilvl="0">
      <w:start w:val="1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F7B7A"/>
    <w:multiLevelType w:val="hybridMultilevel"/>
    <w:tmpl w:val="1F880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14"/>
    <w:rsid w:val="00131AF7"/>
    <w:rsid w:val="001F794F"/>
    <w:rsid w:val="00202642"/>
    <w:rsid w:val="00302BA8"/>
    <w:rsid w:val="003631C5"/>
    <w:rsid w:val="00394540"/>
    <w:rsid w:val="003F1BC3"/>
    <w:rsid w:val="0049388D"/>
    <w:rsid w:val="00624383"/>
    <w:rsid w:val="00A01F94"/>
    <w:rsid w:val="00B93214"/>
    <w:rsid w:val="00C86F4E"/>
    <w:rsid w:val="00D74631"/>
    <w:rsid w:val="00DB1A4D"/>
    <w:rsid w:val="00F929CC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214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93214"/>
    <w:rPr>
      <w:rFonts w:ascii="Century Schoolbook" w:eastAsia="Century Schoolbook" w:hAnsi="Century Schoolbook" w:cs="Century Schoolbook"/>
      <w:sz w:val="22"/>
      <w:shd w:val="clear" w:color="auto" w:fill="FFFFFF"/>
    </w:rPr>
  </w:style>
  <w:style w:type="character" w:customStyle="1" w:styleId="1">
    <w:name w:val="Основной текст1"/>
    <w:basedOn w:val="a3"/>
    <w:rsid w:val="00B9321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93214"/>
    <w:rPr>
      <w:rFonts w:ascii="Century Schoolbook" w:eastAsia="Century Schoolbook" w:hAnsi="Century Schoolbook" w:cs="Century Schoolbook"/>
      <w:sz w:val="22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93214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B93214"/>
    <w:pPr>
      <w:shd w:val="clear" w:color="auto" w:fill="FFFFFF"/>
      <w:spacing w:line="278" w:lineRule="exact"/>
      <w:ind w:hanging="2120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B93214"/>
    <w:pPr>
      <w:shd w:val="clear" w:color="auto" w:fill="FFFFFF"/>
      <w:spacing w:line="276" w:lineRule="exact"/>
      <w:ind w:hanging="1820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customStyle="1" w:styleId="20">
    <w:name w:val="Подпись к таблице (2)"/>
    <w:basedOn w:val="a"/>
    <w:link w:val="2"/>
    <w:rsid w:val="00B9321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7"/>
      <w:szCs w:val="17"/>
      <w:lang w:eastAsia="en-US" w:bidi="ar-SA"/>
    </w:rPr>
  </w:style>
  <w:style w:type="character" w:customStyle="1" w:styleId="a6">
    <w:name w:val="Сноска_"/>
    <w:basedOn w:val="a0"/>
    <w:link w:val="a7"/>
    <w:rsid w:val="00F929CC"/>
    <w:rPr>
      <w:rFonts w:eastAsia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F929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F929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F929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F929C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">
    <w:name w:val="Основной текст4"/>
    <w:basedOn w:val="a"/>
    <w:rsid w:val="00F929CC"/>
    <w:pPr>
      <w:shd w:val="clear" w:color="auto" w:fill="FFFFFF"/>
      <w:spacing w:line="278" w:lineRule="exact"/>
      <w:ind w:hanging="212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10pt">
    <w:name w:val="Основной текст + 10 pt"/>
    <w:basedOn w:val="a3"/>
    <w:rsid w:val="001F7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Не полужирный"/>
    <w:basedOn w:val="a3"/>
    <w:rsid w:val="00363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302BA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311pt">
    <w:name w:val="Подпись к таблице (3) + 11 pt"/>
    <w:basedOn w:val="30"/>
    <w:rsid w:val="00302BA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6pt">
    <w:name w:val="Основной текст + Times New Roman;16 pt;Полужирный"/>
    <w:basedOn w:val="a3"/>
    <w:rsid w:val="00302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TimesNewRoman115pt">
    <w:name w:val="Основной текст + Times New Roman;11;5 pt"/>
    <w:basedOn w:val="a3"/>
    <w:rsid w:val="0030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"/>
    <w:basedOn w:val="12"/>
    <w:rsid w:val="00302B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12pt">
    <w:name w:val="Основной текст + Consolas;12 pt"/>
    <w:basedOn w:val="a3"/>
    <w:rsid w:val="00302B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Подпись к таблице (3)"/>
    <w:basedOn w:val="a"/>
    <w:link w:val="30"/>
    <w:rsid w:val="00302BA8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color w:val="auto"/>
      <w:sz w:val="17"/>
      <w:szCs w:val="17"/>
      <w:lang w:eastAsia="en-US" w:bidi="ar-SA"/>
    </w:rPr>
  </w:style>
  <w:style w:type="paragraph" w:styleId="a8">
    <w:name w:val="List Paragraph"/>
    <w:basedOn w:val="a"/>
    <w:uiPriority w:val="34"/>
    <w:qFormat/>
    <w:rsid w:val="00FE5D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6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4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214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93214"/>
    <w:rPr>
      <w:rFonts w:ascii="Century Schoolbook" w:eastAsia="Century Schoolbook" w:hAnsi="Century Schoolbook" w:cs="Century Schoolbook"/>
      <w:sz w:val="22"/>
      <w:shd w:val="clear" w:color="auto" w:fill="FFFFFF"/>
    </w:rPr>
  </w:style>
  <w:style w:type="character" w:customStyle="1" w:styleId="1">
    <w:name w:val="Основной текст1"/>
    <w:basedOn w:val="a3"/>
    <w:rsid w:val="00B9321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93214"/>
    <w:rPr>
      <w:rFonts w:ascii="Century Schoolbook" w:eastAsia="Century Schoolbook" w:hAnsi="Century Schoolbook" w:cs="Century Schoolbook"/>
      <w:sz w:val="22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93214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B93214"/>
    <w:pPr>
      <w:shd w:val="clear" w:color="auto" w:fill="FFFFFF"/>
      <w:spacing w:line="278" w:lineRule="exact"/>
      <w:ind w:hanging="2120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B93214"/>
    <w:pPr>
      <w:shd w:val="clear" w:color="auto" w:fill="FFFFFF"/>
      <w:spacing w:line="276" w:lineRule="exact"/>
      <w:ind w:hanging="1820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customStyle="1" w:styleId="20">
    <w:name w:val="Подпись к таблице (2)"/>
    <w:basedOn w:val="a"/>
    <w:link w:val="2"/>
    <w:rsid w:val="00B9321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7"/>
      <w:szCs w:val="17"/>
      <w:lang w:eastAsia="en-US" w:bidi="ar-SA"/>
    </w:rPr>
  </w:style>
  <w:style w:type="character" w:customStyle="1" w:styleId="a6">
    <w:name w:val="Сноска_"/>
    <w:basedOn w:val="a0"/>
    <w:link w:val="a7"/>
    <w:rsid w:val="00F929CC"/>
    <w:rPr>
      <w:rFonts w:eastAsia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F929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F929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F929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F929C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4">
    <w:name w:val="Основной текст4"/>
    <w:basedOn w:val="a"/>
    <w:rsid w:val="00F929CC"/>
    <w:pPr>
      <w:shd w:val="clear" w:color="auto" w:fill="FFFFFF"/>
      <w:spacing w:line="278" w:lineRule="exact"/>
      <w:ind w:hanging="212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10pt">
    <w:name w:val="Основной текст + 10 pt"/>
    <w:basedOn w:val="a3"/>
    <w:rsid w:val="001F7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Не полужирный"/>
    <w:basedOn w:val="a3"/>
    <w:rsid w:val="00363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302BA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311pt">
    <w:name w:val="Подпись к таблице (3) + 11 pt"/>
    <w:basedOn w:val="30"/>
    <w:rsid w:val="00302BA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imesNewRoman16pt">
    <w:name w:val="Основной текст + Times New Roman;16 pt;Полужирный"/>
    <w:basedOn w:val="a3"/>
    <w:rsid w:val="00302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TimesNewRoman115pt">
    <w:name w:val="Основной текст + Times New Roman;11;5 pt"/>
    <w:basedOn w:val="a3"/>
    <w:rsid w:val="0030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"/>
    <w:basedOn w:val="12"/>
    <w:rsid w:val="00302BA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12pt">
    <w:name w:val="Основной текст + Consolas;12 pt"/>
    <w:basedOn w:val="a3"/>
    <w:rsid w:val="00302B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Подпись к таблице (3)"/>
    <w:basedOn w:val="a"/>
    <w:link w:val="30"/>
    <w:rsid w:val="00302BA8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color w:val="auto"/>
      <w:sz w:val="17"/>
      <w:szCs w:val="17"/>
      <w:lang w:eastAsia="en-US" w:bidi="ar-SA"/>
    </w:rPr>
  </w:style>
  <w:style w:type="paragraph" w:styleId="a8">
    <w:name w:val="List Paragraph"/>
    <w:basedOn w:val="a"/>
    <w:uiPriority w:val="34"/>
    <w:qFormat/>
    <w:rsid w:val="00FE5D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6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4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2015-05-07T11:34:00Z</cp:lastPrinted>
  <dcterms:created xsi:type="dcterms:W3CDTF">2015-05-07T09:20:00Z</dcterms:created>
  <dcterms:modified xsi:type="dcterms:W3CDTF">2015-05-07T11:38:00Z</dcterms:modified>
</cp:coreProperties>
</file>